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3E" w:rsidRPr="00F06FCF" w:rsidRDefault="009C153E" w:rsidP="009C153E">
      <w:pPr>
        <w:pStyle w:val="Nadpis1"/>
        <w:numPr>
          <w:ilvl w:val="0"/>
          <w:numId w:val="0"/>
        </w:numPr>
        <w:tabs>
          <w:tab w:val="left" w:pos="708"/>
        </w:tabs>
        <w:rPr>
          <w:rFonts w:ascii="Times New Roman" w:eastAsia="Arial Unicode MS" w:hAnsi="Times New Roman" w:cs="Times New Roman"/>
          <w:color w:val="000000"/>
          <w:szCs w:val="18"/>
          <w:lang w:val="cs-CZ"/>
        </w:rPr>
      </w:pPr>
      <w:r w:rsidRPr="00F06FCF">
        <w:rPr>
          <w:rFonts w:ascii="Times New Roman" w:eastAsia="Arial Unicode MS" w:hAnsi="Times New Roman" w:cs="Times New Roman"/>
          <w:color w:val="000000"/>
          <w:szCs w:val="18"/>
          <w:lang w:val="cs-CZ"/>
        </w:rPr>
        <w:t xml:space="preserve">FORMULÁŘ K PROKÁZÁNÍ SPLNĚNÍ TECHNICKÝCH KVALIFIKAČNÍCH PŘEDPOKLADŮ </w:t>
      </w:r>
    </w:p>
    <w:p w:rsidR="009C153E" w:rsidRPr="00221EC0" w:rsidRDefault="009C153E" w:rsidP="009C153E">
      <w:pPr>
        <w:pStyle w:val="Nadpis1"/>
        <w:numPr>
          <w:ilvl w:val="0"/>
          <w:numId w:val="0"/>
        </w:numPr>
        <w:tabs>
          <w:tab w:val="left" w:pos="708"/>
        </w:tabs>
        <w:rPr>
          <w:rFonts w:ascii="Times New Roman" w:eastAsia="Arial Unicode MS" w:hAnsi="Times New Roman" w:cs="Times New Roman"/>
          <w:b w:val="0"/>
          <w:bCs w:val="0"/>
          <w:caps/>
          <w:color w:val="000000"/>
          <w:sz w:val="24"/>
          <w:szCs w:val="18"/>
          <w:lang w:val="cs-CZ"/>
        </w:rPr>
      </w:pPr>
      <w:r>
        <w:rPr>
          <w:rFonts w:ascii="Times New Roman" w:hAnsi="Times New Roman" w:cs="Times New Roman"/>
          <w:caps/>
          <w:color w:val="000000"/>
          <w:sz w:val="24"/>
          <w:szCs w:val="18"/>
          <w:lang w:val="cs-CZ"/>
        </w:rPr>
        <w:t>P</w:t>
      </w:r>
      <w:r w:rsidRPr="009C153E">
        <w:rPr>
          <w:rFonts w:ascii="Times New Roman" w:hAnsi="Times New Roman" w:cs="Times New Roman"/>
          <w:caps/>
          <w:color w:val="000000"/>
          <w:sz w:val="24"/>
          <w:szCs w:val="18"/>
          <w:lang w:val="cs-CZ"/>
        </w:rPr>
        <w:t>řehled nástrojů či pomůcek, provozních a technických zařízení, které bude mít dodavatel při plnění zakázky k dispozici.</w:t>
      </w:r>
    </w:p>
    <w:p w:rsidR="009C153E" w:rsidRPr="00221EC0" w:rsidRDefault="009C153E" w:rsidP="009C153E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9C153E" w:rsidRPr="00221EC0" w:rsidRDefault="009C153E" w:rsidP="009C153E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  <w:r w:rsidRPr="00221EC0">
        <w:rPr>
          <w:szCs w:val="18"/>
        </w:rPr>
        <w:t>Tento formulář slouží k prokázání splnění technického kvalifikačního p</w:t>
      </w:r>
      <w:r>
        <w:rPr>
          <w:szCs w:val="18"/>
        </w:rPr>
        <w:t>ředpokladu podle § 56 odstavec 2 písmeno h</w:t>
      </w:r>
      <w:r w:rsidRPr="00221EC0">
        <w:rPr>
          <w:szCs w:val="18"/>
        </w:rPr>
        <w:t>) zákona č. 137/2006 Sb., o veřejných zakázkách</w:t>
      </w:r>
      <w:r>
        <w:rPr>
          <w:szCs w:val="18"/>
        </w:rPr>
        <w:t>, ve znění účinném ke dni zahájení zadávacího řízení (dále jen „zákon“),</w:t>
      </w:r>
      <w:r w:rsidRPr="00221EC0">
        <w:rPr>
          <w:szCs w:val="18"/>
        </w:rPr>
        <w:t xml:space="preserve"> pro dodavatele:</w:t>
      </w:r>
    </w:p>
    <w:p w:rsidR="009C153E" w:rsidRPr="00221EC0" w:rsidRDefault="009C153E" w:rsidP="009C153E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9C153E" w:rsidRPr="00BC368A" w:rsidRDefault="009C153E" w:rsidP="009C153E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 w:rsidRPr="00BC368A">
        <w:rPr>
          <w:b/>
          <w:szCs w:val="18"/>
        </w:rPr>
        <w:t>Název dodavatele:</w:t>
      </w:r>
      <w:r w:rsidRPr="00BC368A">
        <w:rPr>
          <w:b/>
          <w:szCs w:val="18"/>
        </w:rPr>
        <w:tab/>
      </w:r>
    </w:p>
    <w:p w:rsidR="009C153E" w:rsidRPr="00BC368A" w:rsidRDefault="009C153E" w:rsidP="009C153E">
      <w:pPr>
        <w:pStyle w:val="text"/>
        <w:widowControl/>
        <w:spacing w:before="0" w:line="240" w:lineRule="auto"/>
        <w:rPr>
          <w:rFonts w:ascii="Times New Roman" w:hAnsi="Times New Roman" w:cs="Times New Roman"/>
          <w:b/>
          <w:szCs w:val="18"/>
        </w:rPr>
      </w:pPr>
      <w:r w:rsidRPr="00BC368A">
        <w:rPr>
          <w:rFonts w:ascii="Times New Roman" w:hAnsi="Times New Roman" w:cs="Times New Roman"/>
          <w:b/>
          <w:szCs w:val="18"/>
        </w:rPr>
        <w:t>Sídlo:</w:t>
      </w:r>
    </w:p>
    <w:p w:rsidR="009C153E" w:rsidRPr="00BC368A" w:rsidRDefault="009C153E" w:rsidP="009C153E">
      <w:pPr>
        <w:pStyle w:val="text"/>
        <w:widowControl/>
        <w:spacing w:before="0" w:line="240" w:lineRule="auto"/>
        <w:rPr>
          <w:rFonts w:ascii="Times New Roman" w:hAnsi="Times New Roman" w:cs="Times New Roman"/>
          <w:b/>
          <w:szCs w:val="18"/>
        </w:rPr>
      </w:pPr>
      <w:r w:rsidRPr="00BC368A">
        <w:rPr>
          <w:rFonts w:ascii="Times New Roman" w:hAnsi="Times New Roman" w:cs="Times New Roman"/>
          <w:b/>
          <w:szCs w:val="18"/>
        </w:rPr>
        <w:t>IČ (u subjektu se sídlem v ČR):</w:t>
      </w:r>
    </w:p>
    <w:p w:rsidR="009C153E" w:rsidRDefault="009C153E" w:rsidP="009C153E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  <w:r w:rsidRPr="00BC368A">
        <w:rPr>
          <w:rFonts w:ascii="Times New Roman" w:hAnsi="Times New Roman" w:cs="Times New Roman"/>
          <w:b/>
          <w:szCs w:val="18"/>
        </w:rPr>
        <w:t>Jednající/zastoupen:</w:t>
      </w:r>
    </w:p>
    <w:p w:rsidR="009C153E" w:rsidRDefault="009C153E" w:rsidP="00186A24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3A7CD0" w:rsidRDefault="003A7CD0" w:rsidP="003A7CD0">
      <w:pPr>
        <w:pStyle w:val="text"/>
        <w:widowControl/>
        <w:spacing w:before="0" w:line="240" w:lineRule="auto"/>
        <w:rPr>
          <w:rFonts w:ascii="Times New Roman" w:hAnsi="Times New Roman" w:cs="Times New Roman"/>
          <w:b/>
          <w:szCs w:val="18"/>
        </w:rPr>
      </w:pPr>
      <w:r w:rsidRPr="00A80B21">
        <w:rPr>
          <w:rFonts w:ascii="Times New Roman" w:hAnsi="Times New Roman" w:cs="Times New Roman"/>
          <w:b/>
          <w:szCs w:val="18"/>
        </w:rPr>
        <w:t>Úroveň pro splnění kvalifikace je stanovena následovně:</w:t>
      </w:r>
    </w:p>
    <w:p w:rsidR="003A7CD0" w:rsidRPr="00EF5B34" w:rsidRDefault="003A7CD0" w:rsidP="00EF5B34">
      <w:pPr>
        <w:pStyle w:val="text"/>
        <w:widowControl/>
        <w:spacing w:before="0" w:line="240" w:lineRule="auto"/>
        <w:rPr>
          <w:rFonts w:ascii="Times New Roman" w:hAnsi="Times New Roman" w:cs="Times New Roman"/>
          <w:snapToGrid/>
          <w:sz w:val="28"/>
          <w:szCs w:val="18"/>
          <w:lang w:eastAsia="cs-CZ"/>
        </w:rPr>
      </w:pPr>
    </w:p>
    <w:p w:rsidR="00EF5B34" w:rsidRPr="00EF5B34" w:rsidRDefault="00EF5B34" w:rsidP="00EF5B3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„… </w:t>
      </w:r>
      <w:r w:rsidRPr="00EF5B34">
        <w:rPr>
          <w:rFonts w:ascii="Times New Roman" w:hAnsi="Times New Roman"/>
          <w:sz w:val="24"/>
        </w:rPr>
        <w:t>Z přehledu musí být zřejmé, že dodavatel bude mít při plnění zakázky k dispozici nástroje, pomůcky a provozní a technická zařízení, jež jsou v souladu s požadavky ČSN EN 14 161.</w:t>
      </w:r>
      <w:r>
        <w:rPr>
          <w:rFonts w:ascii="Times New Roman" w:hAnsi="Times New Roman"/>
          <w:sz w:val="24"/>
        </w:rPr>
        <w:t>“</w:t>
      </w:r>
    </w:p>
    <w:p w:rsidR="00EF5B34" w:rsidRDefault="00EF5B34" w:rsidP="003A7CD0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3A7CD0" w:rsidRPr="00BC368A" w:rsidRDefault="003A7CD0" w:rsidP="003A7CD0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 w:rsidRPr="00BC368A">
        <w:rPr>
          <w:b/>
          <w:szCs w:val="18"/>
        </w:rPr>
        <w:t xml:space="preserve">Já, níže podepsaná/ý, </w:t>
      </w:r>
      <w:r w:rsidR="00EF5B34">
        <w:rPr>
          <w:b/>
          <w:szCs w:val="18"/>
        </w:rPr>
        <w:t>jménem</w:t>
      </w:r>
      <w:r w:rsidRPr="00BC368A">
        <w:rPr>
          <w:b/>
          <w:szCs w:val="18"/>
        </w:rPr>
        <w:t xml:space="preserve"> dodavatele čestně prohlašuji, že dodavatel splňuje technický kvalifikační předpoklad podle § 56 odstavec 2 písmeno h) zákona, a to v následujícím rozsahu: </w:t>
      </w:r>
    </w:p>
    <w:p w:rsidR="003A7CD0" w:rsidRPr="00BC368A" w:rsidRDefault="003A7CD0" w:rsidP="003A7CD0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</w:p>
    <w:p w:rsidR="003A7CD0" w:rsidRDefault="003A7CD0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 w:rsidRPr="00BC368A">
        <w:rPr>
          <w:b/>
          <w:szCs w:val="18"/>
        </w:rPr>
        <w:t>Dodavatel bude mít při plnění zakázky</w:t>
      </w:r>
      <w:r w:rsidR="00EF5B34">
        <w:rPr>
          <w:b/>
          <w:szCs w:val="18"/>
        </w:rPr>
        <w:t xml:space="preserve"> a dílčích zakázek zadávaných na základě uzavřené rámcové smlouvy</w:t>
      </w:r>
      <w:r w:rsidRPr="00BC368A">
        <w:rPr>
          <w:b/>
          <w:szCs w:val="18"/>
        </w:rPr>
        <w:t xml:space="preserve"> k dispozici </w:t>
      </w:r>
      <w:r w:rsidR="00EF5B34">
        <w:rPr>
          <w:b/>
          <w:szCs w:val="18"/>
        </w:rPr>
        <w:t xml:space="preserve">nástroje, pomůcky a provozní a technická zařízení, jež jsou v souladu s požadavky ČSN EN 14 161, </w:t>
      </w:r>
      <w:proofErr w:type="gramStart"/>
      <w:r w:rsidR="00EF5B34">
        <w:rPr>
          <w:b/>
          <w:szCs w:val="18"/>
        </w:rPr>
        <w:t xml:space="preserve">tj. </w:t>
      </w:r>
      <w:r w:rsidRPr="00BC368A">
        <w:rPr>
          <w:b/>
          <w:szCs w:val="18"/>
        </w:rPr>
        <w:t>:</w:t>
      </w:r>
      <w:proofErr w:type="gramEnd"/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>
        <w:rPr>
          <w:b/>
          <w:szCs w:val="18"/>
        </w:rPr>
        <w:t>………………….</w:t>
      </w:r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>
        <w:rPr>
          <w:b/>
          <w:szCs w:val="18"/>
        </w:rPr>
        <w:t>………………….</w:t>
      </w:r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  <w:r>
        <w:rPr>
          <w:b/>
          <w:szCs w:val="18"/>
        </w:rPr>
        <w:t>………………….</w:t>
      </w:r>
      <w:r>
        <w:rPr>
          <w:rStyle w:val="Znakapoznpodarou"/>
          <w:b/>
          <w:szCs w:val="18"/>
        </w:rPr>
        <w:footnoteReference w:id="1"/>
      </w:r>
    </w:p>
    <w:p w:rsidR="003A7CD0" w:rsidRPr="00186A24" w:rsidRDefault="003A7CD0" w:rsidP="00186A24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4441E1" w:rsidRDefault="004441E1" w:rsidP="003A7CD0">
      <w:pPr>
        <w:pStyle w:val="Textodstavce"/>
        <w:numPr>
          <w:ilvl w:val="0"/>
          <w:numId w:val="0"/>
        </w:numPr>
        <w:pBdr>
          <w:between w:val="single" w:sz="4" w:space="1" w:color="auto"/>
        </w:pBdr>
        <w:spacing w:before="0" w:after="0"/>
        <w:rPr>
          <w:szCs w:val="18"/>
        </w:rPr>
      </w:pPr>
    </w:p>
    <w:p w:rsidR="00FA3D1A" w:rsidRDefault="00FA3D1A" w:rsidP="00BC368A">
      <w:pPr>
        <w:spacing w:after="0" w:line="240" w:lineRule="auto"/>
        <w:rPr>
          <w:rFonts w:ascii="Times New Roman" w:hAnsi="Times New Roman"/>
        </w:rPr>
      </w:pPr>
    </w:p>
    <w:p w:rsidR="00BC368A" w:rsidRDefault="00BC368A" w:rsidP="00BC36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 ……………………… dne ………………………</w:t>
      </w:r>
      <w:proofErr w:type="gramStart"/>
      <w:r>
        <w:rPr>
          <w:rFonts w:ascii="Times New Roman" w:hAnsi="Times New Roman"/>
        </w:rPr>
        <w:t>…..</w:t>
      </w:r>
      <w:proofErr w:type="gramEnd"/>
    </w:p>
    <w:p w:rsidR="00FA3D1A" w:rsidRDefault="00FA3D1A" w:rsidP="00BC368A">
      <w:pPr>
        <w:spacing w:after="0" w:line="240" w:lineRule="auto"/>
        <w:rPr>
          <w:rFonts w:ascii="Times New Roman" w:hAnsi="Times New Roman"/>
        </w:rPr>
      </w:pPr>
    </w:p>
    <w:p w:rsidR="00FA3D1A" w:rsidRDefault="00FA3D1A" w:rsidP="00BC368A">
      <w:pPr>
        <w:spacing w:after="0" w:line="240" w:lineRule="auto"/>
        <w:rPr>
          <w:rFonts w:ascii="Times New Roman" w:hAnsi="Times New Roman"/>
        </w:rPr>
      </w:pPr>
    </w:p>
    <w:p w:rsidR="00BC368A" w:rsidRDefault="00BC368A" w:rsidP="00BC368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BC368A" w:rsidRPr="004D4EE9" w:rsidTr="006F468C">
        <w:trPr>
          <w:trHeight w:val="1573"/>
        </w:trPr>
        <w:tc>
          <w:tcPr>
            <w:tcW w:w="4459" w:type="dxa"/>
          </w:tcPr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Otisk razítka</w:t>
            </w:r>
          </w:p>
        </w:tc>
        <w:tc>
          <w:tcPr>
            <w:tcW w:w="4721" w:type="dxa"/>
          </w:tcPr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……………………….…………………………..</w:t>
            </w: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lastRenderedPageBreak/>
              <w:t xml:space="preserve">Podpis osoby oprávněné jednat za </w:t>
            </w:r>
            <w:r w:rsidR="00640806">
              <w:rPr>
                <w:rFonts w:ascii="Times New Roman" w:hAnsi="Times New Roman"/>
              </w:rPr>
              <w:t>dodavatele</w:t>
            </w:r>
            <w:bookmarkStart w:id="0" w:name="_GoBack"/>
            <w:bookmarkEnd w:id="0"/>
          </w:p>
        </w:tc>
      </w:tr>
    </w:tbl>
    <w:p w:rsidR="00BC368A" w:rsidRPr="00A84AC3" w:rsidRDefault="00BC368A" w:rsidP="00BC368A">
      <w:pPr>
        <w:spacing w:after="0" w:line="240" w:lineRule="auto"/>
        <w:rPr>
          <w:rFonts w:ascii="Times New Roman" w:hAnsi="Times New Roman"/>
        </w:rPr>
      </w:pPr>
    </w:p>
    <w:p w:rsidR="00BC368A" w:rsidRDefault="00BC368A" w:rsidP="00BC368A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  <w:r w:rsidRPr="00221EC0">
        <w:rPr>
          <w:rFonts w:ascii="Times New Roman" w:hAnsi="Times New Roman" w:cs="Times New Roman"/>
          <w:sz w:val="20"/>
          <w:szCs w:val="18"/>
        </w:rPr>
        <w:t xml:space="preserve">Poznámka: </w:t>
      </w:r>
    </w:p>
    <w:p w:rsidR="00BC368A" w:rsidRPr="00221EC0" w:rsidRDefault="00BC368A" w:rsidP="00BC368A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975D0D" w:rsidRPr="00FA3D1A" w:rsidRDefault="00BC368A" w:rsidP="00FA3D1A">
      <w:pPr>
        <w:pStyle w:val="text"/>
        <w:widowControl/>
        <w:numPr>
          <w:ilvl w:val="0"/>
          <w:numId w:val="7"/>
        </w:numPr>
        <w:spacing w:before="0" w:line="240" w:lineRule="auto"/>
        <w:rPr>
          <w:rFonts w:ascii="Times New Roman" w:hAnsi="Times New Roman" w:cs="Times New Roman"/>
          <w:sz w:val="20"/>
          <w:szCs w:val="18"/>
        </w:rPr>
      </w:pPr>
      <w:r w:rsidRPr="00221EC0">
        <w:rPr>
          <w:rFonts w:ascii="Times New Roman" w:hAnsi="Times New Roman" w:cs="Times New Roman"/>
          <w:sz w:val="20"/>
          <w:szCs w:val="18"/>
        </w:rPr>
        <w:t xml:space="preserve">Pokud dodavatel prokazuje splnění této části kvalifikace pomocí subdodavatele – </w:t>
      </w:r>
      <w:proofErr w:type="gramStart"/>
      <w:r w:rsidRPr="00221EC0">
        <w:rPr>
          <w:rFonts w:ascii="Times New Roman" w:hAnsi="Times New Roman" w:cs="Times New Roman"/>
          <w:sz w:val="20"/>
          <w:szCs w:val="18"/>
        </w:rPr>
        <w:t>viz.</w:t>
      </w:r>
      <w:proofErr w:type="gramEnd"/>
      <w:r w:rsidRPr="00221EC0">
        <w:rPr>
          <w:rFonts w:ascii="Times New Roman" w:hAnsi="Times New Roman" w:cs="Times New Roman"/>
          <w:sz w:val="20"/>
          <w:szCs w:val="18"/>
        </w:rPr>
        <w:t xml:space="preserve"> § 51 odstavec 4 zákona, </w:t>
      </w:r>
      <w:r>
        <w:rPr>
          <w:rFonts w:ascii="Times New Roman" w:hAnsi="Times New Roman" w:cs="Times New Roman"/>
          <w:sz w:val="20"/>
          <w:szCs w:val="18"/>
        </w:rPr>
        <w:t>s</w:t>
      </w:r>
      <w:r w:rsidRPr="00221EC0">
        <w:rPr>
          <w:rFonts w:ascii="Times New Roman" w:hAnsi="Times New Roman" w:cs="Times New Roman"/>
          <w:sz w:val="20"/>
          <w:szCs w:val="18"/>
        </w:rPr>
        <w:t>oučasně za tento formulář přiloží originál smlouvy se subdodavatelem, z níž vyplyne závazek subdodavatele k poskytnutí p</w:t>
      </w:r>
      <w:r w:rsidR="00EF5B34">
        <w:rPr>
          <w:rFonts w:ascii="Times New Roman" w:hAnsi="Times New Roman" w:cs="Times New Roman"/>
          <w:sz w:val="20"/>
          <w:szCs w:val="18"/>
        </w:rPr>
        <w:t xml:space="preserve">lnění určeného k plnění </w:t>
      </w:r>
      <w:r w:rsidRPr="00221EC0">
        <w:rPr>
          <w:rFonts w:ascii="Times New Roman" w:hAnsi="Times New Roman" w:cs="Times New Roman"/>
          <w:sz w:val="20"/>
          <w:szCs w:val="18"/>
        </w:rPr>
        <w:t>zakázky dodavatelem či k poskytnutí věcí a práv, s nimiž bude dodavatel oprávněn di</w:t>
      </w:r>
      <w:r w:rsidR="00EF5B34">
        <w:rPr>
          <w:rFonts w:ascii="Times New Roman" w:hAnsi="Times New Roman" w:cs="Times New Roman"/>
          <w:sz w:val="20"/>
          <w:szCs w:val="18"/>
        </w:rPr>
        <w:t xml:space="preserve">sponovat v rámci plnění </w:t>
      </w:r>
      <w:r w:rsidRPr="00221EC0">
        <w:rPr>
          <w:rFonts w:ascii="Times New Roman" w:hAnsi="Times New Roman" w:cs="Times New Roman"/>
          <w:sz w:val="20"/>
          <w:szCs w:val="18"/>
        </w:rPr>
        <w:t>zakázky, a to alespoň v rozsahu, v jakém subdodavatel prokázal splnění kvalifikace (pokud tuto smlouvu s týmž subdodavatelem již dodavatel předložil u jiné části kvalifikace, pak ji</w:t>
      </w:r>
      <w:r w:rsidR="00FA3D1A">
        <w:rPr>
          <w:rFonts w:ascii="Times New Roman" w:hAnsi="Times New Roman" w:cs="Times New Roman"/>
          <w:sz w:val="20"/>
          <w:szCs w:val="18"/>
        </w:rPr>
        <w:t xml:space="preserve"> k tomuto formuláři nepřikládá)</w:t>
      </w:r>
    </w:p>
    <w:sectPr w:rsidR="00975D0D" w:rsidRPr="00FA3D1A" w:rsidSect="004441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0AE" w:rsidRDefault="009C10AE" w:rsidP="009C153E">
      <w:pPr>
        <w:spacing w:after="0" w:line="240" w:lineRule="auto"/>
      </w:pPr>
      <w:r>
        <w:separator/>
      </w:r>
    </w:p>
  </w:endnote>
  <w:endnote w:type="continuationSeparator" w:id="0">
    <w:p w:rsidR="009C10AE" w:rsidRDefault="009C10AE" w:rsidP="009C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D1A" w:rsidRDefault="00FA3D1A">
    <w:pPr>
      <w:pStyle w:val="Zpat"/>
      <w:jc w:val="right"/>
    </w:pPr>
    <w:r>
      <w:t xml:space="preserve">Stránka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40806">
      <w:rPr>
        <w:b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40806">
      <w:rPr>
        <w:b/>
      </w:rPr>
      <w:t>2</w:t>
    </w:r>
    <w:r>
      <w:rPr>
        <w:b/>
        <w:sz w:val="24"/>
        <w:szCs w:val="24"/>
      </w:rPr>
      <w:fldChar w:fldCharType="end"/>
    </w:r>
  </w:p>
  <w:p w:rsidR="00FA3D1A" w:rsidRDefault="00FA3D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0AE" w:rsidRDefault="009C10AE" w:rsidP="009C153E">
      <w:pPr>
        <w:spacing w:after="0" w:line="240" w:lineRule="auto"/>
      </w:pPr>
      <w:r>
        <w:separator/>
      </w:r>
    </w:p>
  </w:footnote>
  <w:footnote w:type="continuationSeparator" w:id="0">
    <w:p w:rsidR="009C10AE" w:rsidRDefault="009C10AE" w:rsidP="009C153E">
      <w:pPr>
        <w:spacing w:after="0" w:line="240" w:lineRule="auto"/>
      </w:pPr>
      <w:r>
        <w:continuationSeparator/>
      </w:r>
    </w:p>
  </w:footnote>
  <w:footnote w:id="1">
    <w:p w:rsidR="00EF5B34" w:rsidRDefault="00EF5B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5B34">
        <w:rPr>
          <w:rFonts w:ascii="Times New Roman" w:hAnsi="Times New Roman"/>
        </w:rPr>
        <w:t>Dodavatel uvede seznam nástrojů, pomůcek a provozních a technických zařízení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61A87"/>
    <w:multiLevelType w:val="hybridMultilevel"/>
    <w:tmpl w:val="2CCAA3B4"/>
    <w:lvl w:ilvl="0" w:tplc="BED0D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83FFC"/>
    <w:multiLevelType w:val="hybridMultilevel"/>
    <w:tmpl w:val="C3D417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C8"/>
    <w:rsid w:val="00095039"/>
    <w:rsid w:val="0009755A"/>
    <w:rsid w:val="00186A24"/>
    <w:rsid w:val="00213241"/>
    <w:rsid w:val="002B01F1"/>
    <w:rsid w:val="003A7CD0"/>
    <w:rsid w:val="004441E1"/>
    <w:rsid w:val="004F024A"/>
    <w:rsid w:val="00640806"/>
    <w:rsid w:val="006F468C"/>
    <w:rsid w:val="007D7E5B"/>
    <w:rsid w:val="00943B21"/>
    <w:rsid w:val="00964BE5"/>
    <w:rsid w:val="00975D0D"/>
    <w:rsid w:val="009C10AE"/>
    <w:rsid w:val="009C153E"/>
    <w:rsid w:val="009E74BB"/>
    <w:rsid w:val="009F48E2"/>
    <w:rsid w:val="00BC368A"/>
    <w:rsid w:val="00C14EBB"/>
    <w:rsid w:val="00C66FC8"/>
    <w:rsid w:val="00D17B1D"/>
    <w:rsid w:val="00E31496"/>
    <w:rsid w:val="00EF517E"/>
    <w:rsid w:val="00EF5B34"/>
    <w:rsid w:val="00FA3D1A"/>
    <w:rsid w:val="00FB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1E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C153E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9C153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9C153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9C153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9C153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9C15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9C153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9C153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153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C153E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153E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rsid w:val="009C153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9C153E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9C153E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9C153E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9C153E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9C153E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9C153E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9C153E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9C153E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uiPriority w:val="99"/>
    <w:rsid w:val="009C153E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C153E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9C15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5B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5B34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F5B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1E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C153E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9C153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9C153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9C153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9C153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9C15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9C153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9C153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153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C153E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153E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rsid w:val="009C153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9C153E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9C153E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9C153E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9C153E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9C153E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9C153E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9C153E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9C153E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uiPriority w:val="99"/>
    <w:rsid w:val="009C153E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C153E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9C15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5B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5B34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F5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Pešlová</dc:creator>
  <cp:lastModifiedBy>Adéla Urbánková</cp:lastModifiedBy>
  <cp:revision>3</cp:revision>
  <dcterms:created xsi:type="dcterms:W3CDTF">2015-06-18T09:09:00Z</dcterms:created>
  <dcterms:modified xsi:type="dcterms:W3CDTF">2015-06-18T09:13:00Z</dcterms:modified>
</cp:coreProperties>
</file>